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MaxProcess – System Summary</w:t>
      </w:r>
    </w:p>
    <w:p>
      <w:r>
        <w:t>System: MaxProcess</w:t>
      </w:r>
    </w:p>
    <w:p>
      <w:r>
        <w:t>Document Type: Strategic Summary</w:t>
      </w:r>
    </w:p>
    <w:p>
      <w:r>
        <w:t>Version: 1.0</w:t>
      </w:r>
    </w:p>
    <w:p>
      <w:r>
        <w:t>Responsible: TBYD Architectural Team / Process Capsule Group</w:t>
      </w:r>
    </w:p>
    <w:p>
      <w:r>
        <w:t>License Model: TBYD License v2.2 / Audit Addendum A</w:t>
      </w:r>
    </w:p>
    <w:p>
      <w:r>
        <w:t>Standards Reference: ISO/IEC 15408, AIM v1.0, TBYD Capsule Protocol v2.1</w:t>
      </w:r>
    </w:p>
    <w:p>
      <w:r>
        <w:t>Applicability: MaxOneOpen v4.1+</w:t>
      </w:r>
    </w:p>
    <w:p/>
    <w:p>
      <w:pPr>
        <w:pStyle w:val="Heading1"/>
      </w:pPr>
      <w:r>
        <w:t>1. Purpose and Scope</w:t>
      </w:r>
    </w:p>
    <w:p>
      <w:r>
        <w:t>MaxProcess is the sovereign process execution subsystem of MaxOneOpen. It introduces a new form of runtime-validated, capsule-bound workflow execution that is audit-traceable, treaty-aware, and architecturally detached from conventional process engines. MaxProcess does not execute code – it governs the structural, auditable flow of authority and process decisions. Every process step is formalized as a signed, runtime-verifiable capsule with full rollback and refusal logic, governed by role, policy, and treaty contexts.</w:t>
        <w:br/>
        <w:br/>
        <w:t>The system provides a structural alternative to traditional business process management (BPM), workflow suites, or runtime schedulers. It prioritizes procedural auditability, actor accountability, and formal treaty control in digitally sovereign environments. MaxProcess enables OSS, institutions, or cross-party federations to define and enforce process logic that is fully observable, revocable, and policy-conform — without relying on hidden execution paths or commercial orchestration platforms.</w:t>
      </w:r>
    </w:p>
    <w:p>
      <w:pPr>
        <w:pStyle w:val="Heading1"/>
      </w:pPr>
      <w:r>
        <w:t>2. Functional Architecture</w:t>
      </w:r>
    </w:p>
    <w:p>
      <w:r>
        <w:t>MaxProcess defines all executable logic as cryptographically signed ProcessCapsules. Each capsule represents a structured, traceable execution unit that includes:</w:t>
        <w:br/>
        <w:t>- a defined process step or decision point</w:t>
        <w:br/>
        <w:t>- a responsible role (via MaxWorkRoles binding)</w:t>
        <w:br/>
        <w:t>- a trigger or condition (time, input, event, prior capsule state)</w:t>
        <w:br/>
        <w:t>- optional repeat logic (loop, interval, cascade)</w:t>
        <w:br/>
        <w:t>- fallback or refusal path (if rejected or untriggered)</w:t>
        <w:br/>
        <w:t>- linkage to audit and governance channels</w:t>
        <w:br/>
        <w:br/>
        <w:t>The execution of a ProcessCapsule does not imply the execution of code or automation in a classical sense. Instead, it formalizes procedural responsibility and outcome structure. It determines *who must act*, *what must be confirmed or escalated*, and *how each step is embedded in an audit-verifiable trail*.</w:t>
        <w:br/>
        <w:br/>
        <w:t>Capsules form directed capsule chains with forward and backward trace references. State is never mutable but rather inherited by confirmation or rule-based continuation. All process chains are exportable, importable, and signable, including their context (e.g., treaty, environment, execution class). This design ensures fork resistance, external observability, and runtime override through governance-linked actors.</w:t>
      </w:r>
    </w:p>
    <w:p>
      <w:pPr>
        <w:pStyle w:val="Heading1"/>
      </w:pPr>
      <w:r>
        <w:t>3. Role Binding and Runtime Control</w:t>
      </w:r>
    </w:p>
    <w:p>
      <w:r>
        <w:t>MaxProcess operates under strict runtime role enforcement. Every ProcessCapsule defines a required role, which must be resolved through MaxWorkRoles at the time of execution. This ensures that only authorized, currently valid, and treaty-conform actors may initiate or complete any procedural step.</w:t>
        <w:br/>
        <w:br/>
        <w:t>Capsule execution is blocked unless the role is:</w:t>
        <w:br/>
        <w:t>- active and signed (with valid capsule lineage)</w:t>
        <w:br/>
        <w:t>- permitted in the current tenant or treaty scope</w:t>
        <w:br/>
        <w:t>- not shadowed or revoked (by governance or audit action)</w:t>
        <w:br/>
        <w:br/>
        <w:t>Roles may be refused (explicitly) or skipped (if fallback logic exists), triggering alternate flows or capsule freezing. Execution traces are logged in MaxAudit, including:</w:t>
        <w:br/>
        <w:t>- operator identity reference</w:t>
        <w:br/>
        <w:t>- step confirmation or refusal</w:t>
        <w:br/>
        <w:t>- timestamp and scope context</w:t>
        <w:br/>
        <w:t>- associated governance conditions (if overridden or escalated)</w:t>
        <w:br/>
        <w:br/>
        <w:t>Runtime control allows systems to dynamically adapt process behavior based on live role state, audit history, treaty policy, or process priority class. No capsule may execute outside these constraints.</w:t>
      </w:r>
    </w:p>
    <w:p>
      <w:pPr>
        <w:pStyle w:val="Heading1"/>
      </w:pPr>
      <w:r>
        <w:t>4. Delegation and Interruption Logic</w:t>
      </w:r>
    </w:p>
    <w:p>
      <w:r>
        <w:t>MaxProcess supports structured delegation, treaty-aware overrides, and auditable interruption mechanisms. Every ProcessCapsule may define delegation parameters, including:</w:t>
        <w:br/>
        <w:t>- who may be delegated authority</w:t>
        <w:br/>
        <w:t>- how far the delegation chain may extend</w:t>
        <w:br/>
        <w:t>- fallback delegation if primary path is refused or revoked</w:t>
        <w:br/>
        <w:t>- governance restrictions that block or enforce delegation paths</w:t>
        <w:br/>
        <w:br/>
        <w:t>Interruption logic allows for proactive or reactive interference with process flow. This includes:</w:t>
        <w:br/>
        <w:t>- panic revocation (from MaxGovernance)</w:t>
        <w:br/>
        <w:t>- audit-triggered freeze (from MaxAudit trace)</w:t>
        <w:br/>
        <w:t>- treaty override capsule (signed governance override with limited scope)</w:t>
        <w:br/>
        <w:t>- operator refusal (leading to fallback or policy-defined failure path)</w:t>
        <w:br/>
        <w:br/>
        <w:t>All interruptions are themselves represented as capsules, including timestamp, actor, cause, and result. These capsules are embedded in the process lineage for full replay and accountability. No untraceable overrides or backend interventions are permitted within MaxProcess. This ensures integrity, transparency, and external governance capacity even in high-criticality deployments.</w:t>
      </w:r>
    </w:p>
    <w:p>
      <w:pPr>
        <w:pStyle w:val="Heading1"/>
      </w:pPr>
      <w:r>
        <w:t>5. Integration with Max Systems</w:t>
      </w:r>
    </w:p>
    <w:p>
      <w:r>
        <w:t>MaxProcess is not a standalone process tool—it is a core subsystem of MaxOneOpen, operating in direct coordination with other Max architecture components. Its process execution logic is deeply integrated into the following systems:</w:t>
        <w:br/>
        <w:br/>
        <w:t>- MaxWorkRoles: Defines the roles authorized to execute or delegate process steps. Role capsules are runtime-validated before any step is performed.</w:t>
        <w:br/>
        <w:t>- MaxAudit: All process-related actions are logged via trace capsules, supporting full replay, cross-reference, and public trace export when enabled.</w:t>
        <w:br/>
        <w:t>- MaxGovernance: Provides treaty-enforced override logic. Policy violations, treaty breaches, or operational risks may trigger interruption or delegation locks.</w:t>
        <w:br/>
        <w:t>- MaxBridge: Enables process coordination across federated systems. ProcessCapsules can reference external treaty domains, cross-system operators, or remote capsules.</w:t>
        <w:br/>
        <w:t>- MaxSuite (optional): May link to visible task or actor interfaces if desired by the OSS implementation. ProcessCapsules remain structurally independent from UI or frontend logic.</w:t>
      </w:r>
    </w:p>
    <w:p>
      <w:pPr>
        <w:pStyle w:val="Heading1"/>
      </w:pPr>
      <w:r>
        <w:t>6. Strategic Differentiation</w:t>
      </w:r>
    </w:p>
    <w:p>
      <w:r>
        <w:t>MaxProcess is not a workflow engine, BPM suite, or automation orchestrator. It is a structural process capsule system that enforces auditable logic through signed capsules, runtime validation, and treaty governance.</w:t>
        <w:br/>
        <w:br/>
        <w:t>Compared to traditional tools (e.g., Camunda, Airflow, ServiceNow workflows), MaxProcess provides:</w:t>
        <w:br/>
        <w:t>- No dependence on runtime orchestration servers</w:t>
        <w:br/>
        <w:t>- No hidden execution context or asynchronous side-effects</w:t>
        <w:br/>
        <w:t>- Full audit trace of every decision, refusal, delegation, or override</w:t>
        <w:br/>
        <w:t>- Treaty-bound interruption and rollback logic</w:t>
        <w:br/>
        <w:t>- Capsule-bound exportability and system portability</w:t>
        <w:br/>
        <w:t>- Zero reliance on UI, DevOps agents, or proprietary connectors</w:t>
        <w:br/>
        <w:br/>
        <w:t>These properties make MaxProcess uniquely suited for high-integrity, treaty-based, and multi-stakeholder systems that cannot tolerate unobservable backend logic or uncontrolled automation behavior.</w:t>
      </w:r>
    </w:p>
    <w:p>
      <w:pPr>
        <w:pStyle w:val="Heading1"/>
      </w:pPr>
      <w:r>
        <w:t>7. Use Cases</w:t>
      </w:r>
    </w:p>
    <w:p>
      <w:r>
        <w:t>MaxProcess enables auditable, treaty-compliant process logic in a wide range of digitally sovereign and collaborative environments:</w:t>
        <w:br/>
        <w:br/>
        <w:t>- 🏛 Public Infrastructure Projects:</w:t>
        <w:br/>
        <w:t xml:space="preserve">  Formalize multi-agency decision sequences, with escalation and refusal traceability (e.g., EU digital identity flows).</w:t>
        <w:br/>
        <w:br/>
        <w:t>- 🧩 Federated OSS Projects:</w:t>
        <w:br/>
        <w:t xml:space="preserve">  Use ProcessCapsules to structure community-bound decision steps, delegation protocols, or funding release chains.</w:t>
        <w:br/>
        <w:br/>
        <w:t>- 🏥 Regulated Institutions:</w:t>
        <w:br/>
        <w:t xml:space="preserve">  Audit control over high-criticality processes in finance, health, and utilities. Each action can be verified, revoked, or suspended.</w:t>
        <w:br/>
        <w:br/>
        <w:t>- 🌐 Treaty Governance Systems:</w:t>
        <w:br/>
        <w:t xml:space="preserve">  Capsule-based execution logic enables shared responsibility with override conditions between institutions.</w:t>
        <w:br/>
        <w:br/>
        <w:t>- 🧠 AI Model Governance:</w:t>
        <w:br/>
        <w:t xml:space="preserve">  Formal procedural oversight of model usage, retraining approval, and revision trace – all via capsule-bound process flow.</w:t>
      </w:r>
    </w:p>
    <w:p>
      <w:pPr>
        <w:pStyle w:val="Heading1"/>
      </w:pPr>
      <w:r>
        <w:t>8. Regulatory Relevance</w:t>
      </w:r>
    </w:p>
    <w:p>
      <w:r>
        <w:t>MaxProcess contributes to regulatory compliance by formalizing procedural traceability, role accountability, and override mechanisms. The following frameworks are supported structurally:</w:t>
        <w:br/>
        <w:br/>
        <w:t>- ✅ GDPR (Art. 5, 30, 32): Traceable delegation, refusal logging, and access to capsule history.</w:t>
        <w:br/>
        <w:t>- ✅ SOX (Sec. 302, 404): Role-bound execution flow with auditable control steps and no hidden automation.</w:t>
        <w:br/>
        <w:t>- ✅ DORA (Art. 10, 17): Runtime capsule validation and post-breach process analysis via audit trace.</w:t>
        <w:br/>
        <w:t>- ✅ NIS2 (Art. 21): Capsule enforcement supports cross-organizational process resilience and trust proof.</w:t>
        <w:br/>
        <w:br/>
        <w:t>All compliance features are capsule-native—there is no overlay or plug-in logic. Auditors and governance actors can access, verify, and freeze any capsule at runtime, making MaxProcess a structurally regulatory-aligned component of MaxOneOpen.</w:t>
      </w:r>
    </w:p>
    <w:p>
      <w:pPr>
        <w:pStyle w:val="Heading1"/>
      </w:pPr>
      <w:r>
        <w:t>9. Target Groups</w:t>
      </w:r>
    </w:p>
    <w:p>
      <w:r>
        <w:t>MaxProcess is designed for system architects, infrastructure operators, and governance bodies that require procedural transparency and operational accountability. Key stakeholder groups include:</w:t>
        <w:br/>
        <w:br/>
        <w:t>- CTOs of digital sovereignty projects</w:t>
        <w:br/>
        <w:t>- Public sector platform architects</w:t>
        <w:br/>
        <w:t>- OSS infrastructure stewards and maintainers</w:t>
        <w:br/>
        <w:t>- Institutional compliance and audit teams</w:t>
        <w:br/>
        <w:t>- Technical treaty coordinators (cross-institutional)</w:t>
        <w:br/>
        <w:t>- Developers of multi-tenant sovereign systems</w:t>
        <w:br/>
        <w:br/>
        <w:t>MaxProcess is especially relevant for environments where trust must be provable, roles must be traceable, and operations must follow verifiable treaty policies.</w:t>
      </w:r>
    </w:p>
    <w:p>
      <w:pPr>
        <w:pStyle w:val="Heading1"/>
      </w:pPr>
      <w:r>
        <w:t>10. CTO Summary</w:t>
      </w:r>
    </w:p>
    <w:p>
      <w:r>
        <w:t>MaxProcess redefines how digital execution flows can be trusted, verified, and governed without centralized backend logic. It introduces capsule-based procedural logic that is runtime-verifiable, role-bound, refusal-aware, and treaty-compliant. Unlike traditional workflow engines, MaxProcess does not manage execution—it governs procedural responsibility in sovereign environments.</w:t>
        <w:br/>
        <w:br/>
        <w:t>CTO Impact:</w:t>
        <w:br/>
        <w:t>- Enables full procedural traceability</w:t>
        <w:br/>
        <w:t>- Allows execution refusal and policy-bound step rejection</w:t>
        <w:br/>
        <w:t>- Integrates delegation and override with audit and treaty layers</w:t>
        <w:br/>
        <w:t>- Supports cross-institutional enforcement with MaxBridge</w:t>
        <w:br/>
        <w:t>- No runtime lock-in, no API shadow logic, no third-party control</w:t>
        <w:br/>
        <w:br/>
        <w:t>Conclusion:</w:t>
        <w:br/>
        <w:t>MaxProcess is not a tool. It is a system of record and structural assurance for procedural integrity. It enables trust by design—across sovereign domains, OSS platforms, and institutional boundaries.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