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MaxTreaty v1.0 – Public Discovery, Registration and Fork Flagging</w:t>
      </w:r>
    </w:p>
    <w:p>
      <w:r>
        <w:t>This document outlines the mechanisms used by MaxTreaty to publish, register, and track treaties over time. It also defines how forks and unauthorized duplications are flagged for inspection or rejection.</w:t>
      </w:r>
    </w:p>
    <w:p>
      <w:pPr>
        <w:pStyle w:val="Heading1"/>
      </w:pPr>
      <w:r>
        <w:t>1. Treaty Discovery Protocol</w:t>
      </w:r>
    </w:p>
    <w:p>
      <w:pPr/>
      <w:r>
        <w:t>MaxTreaty supports structured public discovery via:</w:t>
      </w:r>
    </w:p>
    <w:p>
      <w:pPr>
        <w:pStyle w:val="ListBullet"/>
      </w:pPr>
      <w:r>
        <w:t>- Treaty registry APIs (REST, JSON-based)</w:t>
      </w:r>
    </w:p>
    <w:p>
      <w:pPr>
        <w:pStyle w:val="ListBullet"/>
      </w:pPr>
      <w:r>
        <w:t>- Signed publication capsules (e.g., GitHub, IPFS, registry chains)</w:t>
      </w:r>
    </w:p>
    <w:p>
      <w:pPr>
        <w:pStyle w:val="ListBullet"/>
      </w:pPr>
      <w:r>
        <w:t>- Metadata beacons embedded in capsules via `treaty.ref` and `treaty.anchor.ref`</w:t>
      </w:r>
    </w:p>
    <w:p>
      <w:pPr>
        <w:pStyle w:val="Heading1"/>
      </w:pPr>
      <w:r>
        <w:t>2. Treaty Registration and Indexing</w:t>
      </w:r>
    </w:p>
    <w:p>
      <w:pPr/>
      <w:r>
        <w:t>Public treaties may be indexed and versioned using:</w:t>
      </w:r>
    </w:p>
    <w:p>
      <w:pPr>
        <w:pStyle w:val="ListBullet"/>
      </w:pPr>
      <w:r>
        <w:t>- Treaty registration manifest (`treaty.register.yaml`)</w:t>
      </w:r>
    </w:p>
    <w:p>
      <w:pPr>
        <w:pStyle w:val="ListBullet"/>
      </w:pPr>
      <w:r>
        <w:t>- Embedded hash and version ID</w:t>
      </w:r>
    </w:p>
    <w:p>
      <w:pPr>
        <w:pStyle w:val="ListBullet"/>
      </w:pPr>
      <w:r>
        <w:t>- Public ledger or MaxBridge-backed timeline references</w:t>
      </w:r>
    </w:p>
    <w:p>
      <w:pPr>
        <w:pStyle w:val="Heading1"/>
      </w:pPr>
      <w:r>
        <w:t>3. Version Tracking</w:t>
      </w:r>
    </w:p>
    <w:p>
      <w:r>
        <w:t>Treaties are versioned using hash-anchored chains with clear forward and backward links. Each treaty includes:</w:t>
        <w:br/>
        <w:t>- version.current</w:t>
        <w:br/>
        <w:t>- version.previous</w:t>
        <w:br/>
        <w:t>- optional version.aliases for public readability</w:t>
      </w:r>
    </w:p>
    <w:p>
      <w:pPr>
        <w:pStyle w:val="Heading1"/>
      </w:pPr>
      <w:r>
        <w:t>4. Fork Detection</w:t>
      </w:r>
    </w:p>
    <w:p>
      <w:r>
        <w:t>MaxTreaty flags forks using capsule lineage comparison. A treaty fork is declared if:</w:t>
        <w:br/>
        <w:t>- two treaties share a parent but diverge in class or scope</w:t>
        <w:br/>
        <w:t>- hash linkage is broken without valid anchor.ref</w:t>
        <w:br/>
        <w:t>- conflicting signers claim treaty succession without delegation</w:t>
      </w:r>
    </w:p>
    <w:p>
      <w:pPr>
        <w:pStyle w:val="Heading1"/>
      </w:pPr>
      <w:r>
        <w:t>5. Fork Flagging and Response</w:t>
      </w:r>
    </w:p>
    <w:p>
      <w:pPr/>
      <w:r>
        <w:t>When a fork is flagged:</w:t>
      </w:r>
    </w:p>
    <w:p>
      <w:pPr>
        <w:pStyle w:val="ListBullet"/>
      </w:pPr>
      <w:r>
        <w:t>- the affected treaty is marked `treaty.status: forked`</w:t>
      </w:r>
    </w:p>
    <w:p>
      <w:pPr>
        <w:pStyle w:val="ListBullet"/>
      </w:pPr>
      <w:r>
        <w:t>- MaxDeploy and MaxBridge may block its reference usage</w:t>
      </w:r>
    </w:p>
    <w:p>
      <w:pPr>
        <w:pStyle w:val="ListBullet"/>
      </w:pPr>
      <w:r>
        <w:t>- MaxAudit tags the fork event in audit trail logs</w:t>
      </w:r>
    </w:p>
    <w:p>
      <w:pPr>
        <w:pStyle w:val="Heading1"/>
      </w:pPr>
      <w:r>
        <w:t>6. Public Treaty Lifecycle Portal (optional)</w:t>
      </w:r>
    </w:p>
    <w:p>
      <w:r>
        <w:t>MaxTreaty optionally supports treaty lifecycle publishing through a portal layer. Treaties can be browsed, verified, revoked or compared across forks using public UI or API endpoints.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